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0F33" w14:textId="405AA131" w:rsidR="00BB7DDB" w:rsidRDefault="00B92D3D" w:rsidP="00BB7DDB">
      <w:pPr>
        <w:rPr>
          <w:b/>
          <w:bCs/>
          <w:sz w:val="28"/>
          <w:szCs w:val="28"/>
          <w:u w:val="single"/>
        </w:rPr>
      </w:pPr>
      <w:r w:rsidRPr="00B92D3D">
        <w:rPr>
          <w:b/>
          <w:bCs/>
          <w:sz w:val="28"/>
          <w:szCs w:val="28"/>
          <w:u w:val="single"/>
        </w:rPr>
        <w:t>TŘÍDNÍ SHŮZKY 15.11.2021</w:t>
      </w:r>
    </w:p>
    <w:p w14:paraId="6FE6A5B9" w14:textId="03AC9F3A" w:rsidR="004C70A8" w:rsidRPr="00BB7DDB" w:rsidRDefault="004C70A8" w:rsidP="00BB7DD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PŘIHLÁŠKY</w:t>
      </w:r>
    </w:p>
    <w:p w14:paraId="56BB2DFE" w14:textId="39F2637E" w:rsidR="00B92D3D" w:rsidRDefault="00B92D3D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přihlášky ke studiu na střední škole </w:t>
      </w:r>
      <w:r w:rsidRPr="007D3426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s talentovou zkouškou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musí být odevzdány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do 30. 11. 2021 na zvolenou školu</w:t>
      </w:r>
      <w:r w:rsidR="008A0AF1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, </w:t>
      </w:r>
      <w:r w:rsidR="00E95E46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přihlášku</w:t>
      </w:r>
      <w:r w:rsidR="00BB7D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odevzdává uchazeč nebo zákonný zástupce žáka řediteli příslušné střední školy</w:t>
      </w:r>
    </w:p>
    <w:p w14:paraId="22DFA308" w14:textId="4F1A2AE6" w:rsidR="00BB7DDB" w:rsidRDefault="00CD67AC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zájemcům byly </w:t>
      </w:r>
      <w:r w:rsidR="00BB7D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přihlášky </w:t>
      </w:r>
      <w:r w:rsidR="00764B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již</w:t>
      </w:r>
      <w:r w:rsidR="00BB7D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předány</w:t>
      </w:r>
    </w:p>
    <w:p w14:paraId="3F16E5C3" w14:textId="612AA59A" w:rsidR="00764BDB" w:rsidRPr="00764BDB" w:rsidRDefault="009565A7" w:rsidP="007D3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7D3426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přihlášky ke studiu </w:t>
      </w:r>
      <w:r w:rsidR="00696AE2" w:rsidRPr="007D3426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na střední škole</w:t>
      </w:r>
      <w:r w:rsidR="00696AE2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 </w:t>
      </w:r>
      <w:r w:rsidR="00764BDB" w:rsidRPr="00764B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do oborů vzdělání </w:t>
      </w:r>
      <w:r w:rsidR="00764BDB" w:rsidRPr="00764BDB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bez talentové zkoušky podává </w:t>
      </w:r>
      <w:r w:rsidR="00764BDB" w:rsidRPr="00764BDB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uchazeč řediteli střední školy pro první kolo přijímacího řízení </w:t>
      </w:r>
      <w:r w:rsidR="00764BDB" w:rsidRPr="00764BDB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do</w:t>
      </w:r>
      <w:r w:rsidR="007D3426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r w:rsidR="00764BDB" w:rsidRPr="00764BDB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1. března 2022 </w:t>
      </w:r>
    </w:p>
    <w:p w14:paraId="15E03A6E" w14:textId="7661C992" w:rsidR="007D3426" w:rsidRPr="001313D3" w:rsidRDefault="007D3426" w:rsidP="007D3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pro 1. kolo přijímacího řízení je možné podat 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2 přihlášky</w:t>
      </w:r>
      <w:r w:rsidR="001313D3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, </w:t>
      </w:r>
      <w:r w:rsidR="0029294F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na obou přihláškách dodrží stejné pořadí středních škol</w:t>
      </w:r>
      <w:r w:rsidR="00B701AF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(oborů vzdělání)</w:t>
      </w:r>
    </w:p>
    <w:p w14:paraId="00FB691C" w14:textId="5298224D" w:rsidR="001313D3" w:rsidRPr="001313D3" w:rsidRDefault="001313D3" w:rsidP="00131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1313D3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pořadí</w:t>
      </w:r>
      <w:r w:rsidRPr="001313D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ve kterém uchazeč uvede zvolené střední školy, </w:t>
      </w:r>
      <w:r w:rsidRPr="001313D3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určuje</w:t>
      </w:r>
      <w:r w:rsidRPr="001313D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ve které škole bude konat </w:t>
      </w:r>
      <w:r w:rsidRPr="001313D3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jednotné zkoušky v 1. a ve 2. termínu</w:t>
      </w:r>
    </w:p>
    <w:p w14:paraId="6563CF33" w14:textId="7540F306" w:rsidR="00BB7DDB" w:rsidRPr="001F0938" w:rsidRDefault="00BB7DDB" w:rsidP="001F09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1F093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žáci obdrží potvrzené přihlášky na konci ledna, rodiče vyplní střední školu a obor studia</w:t>
      </w:r>
      <w:r w:rsidR="001F093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a další kolonky</w:t>
      </w:r>
    </w:p>
    <w:p w14:paraId="5313B24A" w14:textId="2AC7900D" w:rsidR="00BB7DDB" w:rsidRDefault="001F0938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>ž</w:t>
      </w:r>
      <w:r w:rsidR="004C70A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ákům </w:t>
      </w:r>
      <w:r w:rsidR="000C3142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řekneme</w:t>
      </w:r>
      <w:r w:rsidR="004C70A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, jak přihlášky vyplnit</w:t>
      </w:r>
    </w:p>
    <w:p w14:paraId="40874F61" w14:textId="384945A3" w:rsidR="00BB7DDB" w:rsidRPr="004C70A8" w:rsidRDefault="004C70A8" w:rsidP="004C70A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cs-CZ"/>
        </w:rPr>
        <w:t>PŘIJÍMACÍ ZKOUŠKY</w:t>
      </w:r>
    </w:p>
    <w:p w14:paraId="03E07F60" w14:textId="5C9C1718" w:rsidR="00B92D3D" w:rsidRPr="00B04907" w:rsidRDefault="00B92D3D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přijímací zkoušky pro čtyřleté studijní obory (maturitní) proběhnou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12. 4. 2022 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13. 4. 2022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, náhradní termín je stanoven na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10.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a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 11. 5.  2022</w:t>
      </w:r>
    </w:p>
    <w:p w14:paraId="38A05268" w14:textId="2FEE0821" w:rsidR="00B04907" w:rsidRPr="00B04907" w:rsidRDefault="00B04907" w:rsidP="00B04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B04907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každý uchazeč </w:t>
      </w:r>
      <w:r w:rsidRPr="00B04907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může jednotné přijímací zkoušky konat dvakrát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</w:t>
      </w:r>
      <w:r w:rsidRPr="00B04907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 prvním stanoveném termínu ve škole uvedené na přihlášce v prvním pořadí</w:t>
      </w: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</w:t>
      </w:r>
      <w:r w:rsidRPr="00B04907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ve druhém stanoveném termínu ve škole uvedené na přihlášce ve druhém pořadí</w:t>
      </w:r>
    </w:p>
    <w:p w14:paraId="68376509" w14:textId="1DC0E0F6" w:rsidR="002147B8" w:rsidRPr="003E74E0" w:rsidRDefault="002147B8" w:rsidP="003E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147B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pokud se uchazeč </w:t>
      </w:r>
      <w:r w:rsidRPr="002147B8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hlásí</w:t>
      </w:r>
      <w:r w:rsidRPr="002147B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do oboru vzdělání </w:t>
      </w:r>
      <w:r w:rsidRPr="002147B8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Gymnázium se sportovní přípravou</w:t>
      </w:r>
      <w:r w:rsidRPr="002147B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, </w:t>
      </w:r>
      <w:r w:rsidRPr="002147B8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 xml:space="preserve">koná vždy jednotnou zkoušku na této škole </w:t>
      </w:r>
      <w:r w:rsidRPr="002147B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(i v případě, že neuspěje u talentové </w:t>
      </w:r>
      <w:r w:rsidRPr="003E74E0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zkoušky)</w:t>
      </w:r>
    </w:p>
    <w:p w14:paraId="1D92F0E2" w14:textId="1E127FBA" w:rsidR="003E74E0" w:rsidRPr="002147B8" w:rsidRDefault="003E74E0" w:rsidP="002147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>testy pro přijímací zkoušku připraví společnost Cermat, testy budou z českého jazyka a matematiky</w:t>
      </w:r>
    </w:p>
    <w:p w14:paraId="6B2EE5D5" w14:textId="5E9684C7" w:rsidR="00B04907" w:rsidRPr="009E7BD6" w:rsidRDefault="009E7BD6" w:rsidP="009E7BD6">
      <w:pPr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cs-CZ"/>
        </w:rPr>
        <w:t>ZÁPISOVÝ LÍSTEK</w:t>
      </w:r>
    </w:p>
    <w:p w14:paraId="06FD3878" w14:textId="2F63752A" w:rsidR="003E74E0" w:rsidRDefault="003E74E0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cs-CZ"/>
        </w:rPr>
        <w:t>zápisový lístek obdrží zákonný zástupce žáka</w:t>
      </w:r>
    </w:p>
    <w:p w14:paraId="01141C34" w14:textId="46BACAA7" w:rsidR="00B92D3D" w:rsidRPr="00B92D3D" w:rsidRDefault="00B92D3D" w:rsidP="00B92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přijatí žáci odevzdají na střední školu 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zápisový lístek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nejpozději </w:t>
      </w:r>
      <w:r w:rsidRPr="00B92D3D">
        <w:rPr>
          <w:rFonts w:ascii="Arial" w:eastAsia="Times New Roman" w:hAnsi="Arial" w:cs="Arial"/>
          <w:b/>
          <w:bCs/>
          <w:color w:val="000000"/>
          <w:sz w:val="26"/>
          <w:szCs w:val="26"/>
          <w:lang w:eastAsia="cs-CZ"/>
        </w:rPr>
        <w:t>do 10 pracovních dnů po zveřejnění výsledků</w:t>
      </w:r>
      <w:r w:rsidRPr="00B92D3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přijímacího řízení</w:t>
      </w:r>
    </w:p>
    <w:p w14:paraId="087CAAB3" w14:textId="77777777" w:rsidR="00786D1B" w:rsidRPr="00787313" w:rsidRDefault="00786D1B" w:rsidP="00786D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78731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lhůta pro odevzdání zápisového lístku začíná běžet dnem následujícím po dni zveřejnění seznamu přijatých uchazečů</w:t>
      </w:r>
    </w:p>
    <w:p w14:paraId="31AD4522" w14:textId="77777777" w:rsidR="00786D1B" w:rsidRPr="00787313" w:rsidRDefault="00786D1B" w:rsidP="00786D1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Arial" w:eastAsia="Times New Roman" w:hAnsi="Arial" w:cs="Arial"/>
          <w:color w:val="646363"/>
          <w:sz w:val="24"/>
          <w:szCs w:val="24"/>
          <w:lang w:eastAsia="cs-CZ"/>
        </w:rPr>
      </w:pPr>
      <w:r w:rsidRPr="0078731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zápisový lístek, který uchazeč již odevzdal, může vzít zpět v případě, že: jej chce uplatnit ve škole, na kterou byl přijat na základě odvolání, odevzdal – </w:t>
      </w:r>
      <w:proofErr w:type="spellStart"/>
      <w:r w:rsidRPr="0078731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li</w:t>
      </w:r>
      <w:proofErr w:type="spellEnd"/>
      <w:r w:rsidRPr="0078731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 xml:space="preserve"> jej v oboru s talentovou zkouškou (včetně konzervatoře) a následně byl přijat do oboru vzdělání bez talentové</w:t>
      </w:r>
      <w:r w:rsidRPr="00787313">
        <w:rPr>
          <w:rFonts w:ascii="Arial" w:eastAsia="Times New Roman" w:hAnsi="Arial" w:cs="Arial"/>
          <w:color w:val="646363"/>
          <w:sz w:val="24"/>
          <w:szCs w:val="24"/>
          <w:lang w:eastAsia="cs-CZ"/>
        </w:rPr>
        <w:t xml:space="preserve"> zkoušky</w:t>
      </w:r>
    </w:p>
    <w:p w14:paraId="1F472C56" w14:textId="258658C0" w:rsidR="00786D1B" w:rsidRPr="00753A36" w:rsidRDefault="00786D1B" w:rsidP="00753A36">
      <w:pPr>
        <w:numPr>
          <w:ilvl w:val="0"/>
          <w:numId w:val="1"/>
        </w:numPr>
        <w:spacing w:before="100" w:beforeAutospacing="1" w:line="240" w:lineRule="auto"/>
        <w:rPr>
          <w:rFonts w:ascii="Arial" w:eastAsia="Times New Roman" w:hAnsi="Arial" w:cs="Arial"/>
          <w:color w:val="646363"/>
          <w:sz w:val="24"/>
          <w:szCs w:val="24"/>
          <w:lang w:eastAsia="cs-CZ"/>
        </w:rPr>
      </w:pPr>
      <w:r w:rsidRPr="00787313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 případě souběhu způsobů, kdy lze vzít zápisový lístek zpět, lze uvést údaje o zápisu uchazeče na další školu na druhé straně tiskopisu zápisového lístku</w:t>
      </w:r>
    </w:p>
    <w:p w14:paraId="475F2354" w14:textId="27DB1C44" w:rsidR="005879E7" w:rsidRDefault="005879E7" w:rsidP="005879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14:paraId="1BD832E0" w14:textId="77777777" w:rsidR="005879E7" w:rsidRPr="00B92D3D" w:rsidRDefault="005879E7" w:rsidP="005879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14:paraId="6A2A0781" w14:textId="77777777" w:rsidR="00B92D3D" w:rsidRPr="00B92D3D" w:rsidRDefault="00B92D3D">
      <w:pPr>
        <w:rPr>
          <w:b/>
          <w:bCs/>
          <w:sz w:val="28"/>
          <w:szCs w:val="28"/>
          <w:u w:val="single"/>
        </w:rPr>
      </w:pPr>
    </w:p>
    <w:sectPr w:rsidR="00B92D3D" w:rsidRPr="00B92D3D" w:rsidSect="00B92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10FD"/>
    <w:multiLevelType w:val="hybridMultilevel"/>
    <w:tmpl w:val="E9AAA58C"/>
    <w:lvl w:ilvl="0" w:tplc="83EA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C8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A5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69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E7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2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4C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ED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45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0369AD"/>
    <w:multiLevelType w:val="hybridMultilevel"/>
    <w:tmpl w:val="AB488432"/>
    <w:lvl w:ilvl="0" w:tplc="F1FCF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A8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60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84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8F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49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AE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A4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8F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6F579F"/>
    <w:multiLevelType w:val="hybridMultilevel"/>
    <w:tmpl w:val="561C0570"/>
    <w:lvl w:ilvl="0" w:tplc="E31C4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684AE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75A5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AD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8A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8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8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2B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C1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797520"/>
    <w:multiLevelType w:val="multilevel"/>
    <w:tmpl w:val="3D3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75372"/>
    <w:multiLevelType w:val="multilevel"/>
    <w:tmpl w:val="E56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2617BB"/>
    <w:multiLevelType w:val="hybridMultilevel"/>
    <w:tmpl w:val="4D284A9C"/>
    <w:lvl w:ilvl="0" w:tplc="9BE8B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AC5F0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B2C8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E1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4A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A7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4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0F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2A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10C5F10"/>
    <w:multiLevelType w:val="multilevel"/>
    <w:tmpl w:val="6052B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3D"/>
    <w:rsid w:val="000C3142"/>
    <w:rsid w:val="001313D3"/>
    <w:rsid w:val="001E18BF"/>
    <w:rsid w:val="001F0938"/>
    <w:rsid w:val="002147B8"/>
    <w:rsid w:val="0029294F"/>
    <w:rsid w:val="003E74E0"/>
    <w:rsid w:val="004C70A8"/>
    <w:rsid w:val="005879E7"/>
    <w:rsid w:val="00696AE2"/>
    <w:rsid w:val="00753A36"/>
    <w:rsid w:val="00764BDB"/>
    <w:rsid w:val="00786D1B"/>
    <w:rsid w:val="007D3426"/>
    <w:rsid w:val="007F0601"/>
    <w:rsid w:val="008A0AF1"/>
    <w:rsid w:val="00946F7B"/>
    <w:rsid w:val="009565A7"/>
    <w:rsid w:val="009E7BD6"/>
    <w:rsid w:val="00B04907"/>
    <w:rsid w:val="00B701AF"/>
    <w:rsid w:val="00B92D3D"/>
    <w:rsid w:val="00BB7DDB"/>
    <w:rsid w:val="00C2695E"/>
    <w:rsid w:val="00CD67AC"/>
    <w:rsid w:val="00E95E46"/>
    <w:rsid w:val="00F23510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6130"/>
  <w15:chartTrackingRefBased/>
  <w15:docId w15:val="{9623F504-D543-4305-BDA2-13F3A87C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2D3D"/>
    <w:rPr>
      <w:b/>
      <w:bCs/>
    </w:rPr>
  </w:style>
  <w:style w:type="paragraph" w:styleId="Odstavecseseznamem">
    <w:name w:val="List Paragraph"/>
    <w:basedOn w:val="Normln"/>
    <w:uiPriority w:val="34"/>
    <w:qFormat/>
    <w:rsid w:val="007F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21">
          <w:marLeft w:val="547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35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246">
          <w:marLeft w:val="126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3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352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029">
          <w:marLeft w:val="126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937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2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064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617">
          <w:marLeft w:val="126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Netolická Markéta</dc:creator>
  <cp:keywords/>
  <dc:description/>
  <cp:lastModifiedBy>Sobolíková Ivana</cp:lastModifiedBy>
  <cp:revision>2</cp:revision>
  <dcterms:created xsi:type="dcterms:W3CDTF">2021-11-15T16:31:00Z</dcterms:created>
  <dcterms:modified xsi:type="dcterms:W3CDTF">2021-11-15T16:31:00Z</dcterms:modified>
</cp:coreProperties>
</file>